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6101">
      <w:pPr>
        <w:keepNext w:val="0"/>
        <w:keepLines w:val="0"/>
        <w:widowControl w:val="0"/>
        <w:suppressLineNumbers w:val="0"/>
        <w:spacing w:before="480" w:beforeAutospacing="0" w:after="480" w:afterAutospacing="0" w:line="288" w:lineRule="auto"/>
        <w:ind w:left="0" w:right="0"/>
        <w:jc w:val="left"/>
        <w:rPr>
          <w:rFonts w:hint="eastAsia" w:ascii="微软雅黑" w:hAnsi="微软雅黑" w:eastAsia="微软雅黑" w:cs="微软雅黑"/>
          <w:kern w:val="2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 w:val="0"/>
          <w:kern w:val="2"/>
          <w:sz w:val="52"/>
          <w:szCs w:val="52"/>
          <w:lang w:val="en-US" w:eastAsia="zh-CN" w:bidi="ar"/>
        </w:rPr>
        <w:t>开发者接入小米超级岛方案提报--模板</w:t>
      </w:r>
      <w:bookmarkStart w:id="1" w:name="_GoBack"/>
      <w:bookmarkEnd w:id="1"/>
    </w:p>
    <w:p w14:paraId="7E39DA84">
      <w:pPr>
        <w:keepNext w:val="0"/>
        <w:keepLines w:val="0"/>
        <w:widowControl w:val="0"/>
        <w:suppressLineNumbers w:val="0"/>
        <w:spacing w:before="380" w:beforeAutospacing="0" w:after="140" w:afterAutospacing="0" w:line="288" w:lineRule="auto"/>
        <w:ind w:left="0" w:right="0"/>
        <w:jc w:val="left"/>
        <w:outlineLvl w:val="0"/>
        <w:rPr>
          <w:rFonts w:hint="eastAsia" w:ascii="微软雅黑" w:hAnsi="微软雅黑" w:eastAsia="微软雅黑" w:cs="微软雅黑"/>
          <w:kern w:val="2"/>
          <w:sz w:val="22"/>
          <w:szCs w:val="22"/>
        </w:rPr>
      </w:pPr>
      <w:bookmarkStart w:id="0" w:name="heading_0"/>
      <w:r>
        <w:rPr>
          <w:rFonts w:hint="eastAsia" w:ascii="微软雅黑" w:hAnsi="微软雅黑" w:eastAsia="微软雅黑" w:cs="微软雅黑"/>
          <w:b/>
          <w:bCs w:val="0"/>
          <w:kern w:val="2"/>
          <w:sz w:val="36"/>
          <w:szCs w:val="36"/>
          <w:lang w:val="en-US" w:eastAsia="zh-CN" w:bidi="ar"/>
        </w:rPr>
        <w:t>功能介绍</w:t>
      </w:r>
      <w:bookmarkEnd w:id="0"/>
    </w:p>
    <w:p w14:paraId="70511F80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left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需要说明接入的必要性，提升用户哪些体验，解决什么痛点。</w:t>
      </w:r>
    </w:p>
    <w:p w14:paraId="048573F9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left"/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"/>
        </w:rPr>
      </w:pPr>
    </w:p>
    <w:p w14:paraId="39D824CA">
      <w:pPr>
        <w:keepNext w:val="0"/>
        <w:keepLines w:val="0"/>
        <w:widowControl w:val="0"/>
        <w:suppressLineNumbers w:val="0"/>
        <w:spacing w:before="380" w:beforeAutospacing="0" w:after="140" w:afterAutospacing="0" w:line="288" w:lineRule="auto"/>
        <w:ind w:left="0" w:right="0"/>
        <w:jc w:val="left"/>
        <w:outlineLvl w:val="0"/>
        <w:rPr>
          <w:rFonts w:hint="default" w:ascii="微软雅黑" w:hAnsi="微软雅黑" w:eastAsia="微软雅黑" w:cs="微软雅黑"/>
          <w:kern w:val="2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 w:val="0"/>
          <w:kern w:val="2"/>
          <w:sz w:val="36"/>
          <w:szCs w:val="36"/>
          <w:lang w:val="en-US" w:eastAsia="zh-CN" w:bidi="ar"/>
        </w:rPr>
        <w:t>期望接入场景（必填）</w:t>
      </w:r>
    </w:p>
    <w:tbl>
      <w:tblPr>
        <w:tblW w:w="141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1"/>
        <w:gridCol w:w="3581"/>
        <w:gridCol w:w="4222"/>
        <w:gridCol w:w="4222"/>
      </w:tblGrid>
      <w:tr w14:paraId="1A1A412C">
        <w:trPr>
          <w:trHeight w:val="780" w:hRule="atLeast"/>
          <w:tblHeader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6E12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服务名称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219A0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场景类型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11408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通知类型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5F71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</w:t>
            </w:r>
          </w:p>
        </w:tc>
      </w:tr>
      <w:tr w14:paraId="606A1AF4">
        <w:trPr>
          <w:trHeight w:val="78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32D4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  <w:textAlignment w:val="top"/>
              <w:rPr>
                <w:rFonts w:hint="eastAsia" w:ascii="微软雅黑" w:hAnsi="微软雅黑" w:eastAsia="微软雅黑" w:cs="微软雅黑"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1CA64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  <w:textAlignment w:val="top"/>
              <w:rPr>
                <w:rFonts w:hint="eastAsia" w:ascii="微软雅黑" w:hAnsi="微软雅黑" w:eastAsia="微软雅黑" w:cs="微软雅黑"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kern w:val="0"/>
                <w:sz w:val="20"/>
                <w:szCs w:val="20"/>
                <w:bdr w:val="none" w:color="auto" w:sz="0" w:space="0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对应business字段，详见下方说明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7189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  <w:textAlignment w:val="top"/>
              <w:rPr>
                <w:rFonts w:hint="eastAsia" w:ascii="微软雅黑" w:hAnsi="微软雅黑" w:eastAsia="微软雅黑" w:cs="微软雅黑"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kern w:val="0"/>
                <w:sz w:val="20"/>
                <w:szCs w:val="20"/>
                <w:bdr w:val="none" w:color="auto" w:sz="0" w:space="0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二选一，对应updatable字段</w:t>
            </w:r>
          </w:p>
          <w:p w14:paraId="44400A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420" w:leftChars="0" w:hanging="42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kern w:val="0"/>
                <w:sz w:val="20"/>
                <w:szCs w:val="20"/>
                <w:bdr w:val="none" w:color="auto" w:sz="0" w:space="0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持续更新通知</w:t>
            </w:r>
          </w:p>
          <w:p w14:paraId="0DB5F9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420" w:leftChars="0" w:hanging="42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kern w:val="0"/>
                <w:sz w:val="20"/>
                <w:szCs w:val="20"/>
                <w:bdr w:val="none" w:color="auto" w:sz="0" w:space="0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一次性通知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CCB7E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left"/>
              <w:textAlignment w:val="top"/>
              <w:rPr>
                <w:rFonts w:hint="eastAsia" w:ascii="微软雅黑" w:hAnsi="微软雅黑" w:eastAsia="微软雅黑" w:cs="微软雅黑"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kern w:val="0"/>
                <w:sz w:val="20"/>
                <w:szCs w:val="20"/>
                <w:bdr w:val="none" w:color="auto" w:sz="0" w:space="0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二选一，对应islandProperty字段</w:t>
            </w:r>
          </w:p>
          <w:p w14:paraId="6E2470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420" w:leftChars="0" w:hanging="42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595959" w:themeColor="text1" w:themeTint="A6"/>
                <w:kern w:val="0"/>
                <w:sz w:val="20"/>
                <w:szCs w:val="20"/>
                <w:bdr w:val="none" w:color="auto" w:sz="0" w:space="0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kern w:val="0"/>
                <w:sz w:val="20"/>
                <w:szCs w:val="20"/>
                <w:bdr w:val="none" w:color="auto" w:sz="0" w:space="0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信息展示为主</w:t>
            </w:r>
          </w:p>
          <w:p w14:paraId="25550EE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420" w:leftChars="0" w:hanging="42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kern w:val="0"/>
                <w:sz w:val="20"/>
                <w:szCs w:val="20"/>
                <w:bdr w:val="none" w:color="auto" w:sz="0" w:space="0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操作为主</w:t>
            </w:r>
          </w:p>
        </w:tc>
      </w:tr>
      <w:tr w14:paraId="1B33E923">
        <w:trPr>
          <w:trHeight w:val="78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23EA65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DFF5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2CC9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62EF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</w:tr>
      <w:tr w14:paraId="7C113CA8">
        <w:trPr>
          <w:trHeight w:val="78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FA7F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DD49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C2EA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4B826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2E8E981E">
        <w:trPr>
          <w:trHeight w:val="78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5045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4321A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F116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44C0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</w:tbl>
    <w:p w14:paraId="1A4C8D73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left"/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"/>
        </w:rPr>
      </w:pPr>
    </w:p>
    <w:p w14:paraId="7E89A4BF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left"/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"/>
        </w:rPr>
      </w:pPr>
    </w:p>
    <w:p w14:paraId="11EACF0F">
      <w:pPr>
        <w:pStyle w:val="3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场景类型</w:t>
      </w:r>
      <w:r>
        <w:rPr>
          <w:rStyle w:val="6"/>
          <w:rFonts w:hint="eastAsia" w:ascii="微软雅黑" w:hAnsi="微软雅黑" w:eastAsia="微软雅黑" w:cs="微软雅黑"/>
          <w:b/>
          <w:sz w:val="32"/>
          <w:szCs w:val="32"/>
        </w:rPr>
        <w:t>（</w:t>
      </w:r>
      <w:r>
        <w:rPr>
          <w:rFonts w:hint="eastAsia" w:ascii="微软雅黑" w:hAnsi="微软雅黑" w:eastAsia="微软雅黑" w:cs="微软雅黑"/>
          <w:sz w:val="32"/>
          <w:szCs w:val="32"/>
        </w:rPr>
        <w:t>business）说明</w:t>
      </w:r>
    </w:p>
    <w:p w14:paraId="76F7B17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该字段用于区分不同服务场景，可参考如下示意；若不满足业务场景，可自行定义字段。</w:t>
      </w:r>
      <w:r>
        <w:rPr>
          <w:rFonts w:hint="eastAsia" w:ascii="微软雅黑" w:hAnsi="微软雅黑" w:eastAsia="微软雅黑" w:cs="微软雅黑"/>
          <w:color w:val="D83931"/>
          <w:kern w:val="0"/>
          <w:sz w:val="24"/>
          <w:szCs w:val="24"/>
          <w:lang w:val="en-US" w:eastAsia="zh-CN" w:bidi="ar"/>
        </w:rPr>
        <w:t>场景审核通过后，开发过程中该字段必传。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9"/>
        <w:gridCol w:w="2518"/>
        <w:gridCol w:w="3383"/>
      </w:tblGrid>
      <w:tr w14:paraId="08F05005">
        <w:trPr>
          <w:trHeight w:val="620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23E56D14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一级服务类型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445BDDA3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二级服务场景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113FB3D7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business值</w:t>
            </w:r>
          </w:p>
        </w:tc>
      </w:tr>
      <w:tr w14:paraId="67040444">
        <w:trPr>
          <w:trHeight w:val="540" w:hRule="atLeast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43F552D2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旅游出行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0DCD59C2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导航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1B3BB472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navigation</w:t>
            </w:r>
          </w:p>
        </w:tc>
      </w:tr>
      <w:tr w14:paraId="7ED9801D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3815B13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4FB75D22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打车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5012B510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taxi</w:t>
            </w:r>
          </w:p>
        </w:tc>
      </w:tr>
      <w:tr w14:paraId="4D2F12D4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62B42B7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793196F3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共享单车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71530348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bike_sharing</w:t>
            </w:r>
          </w:p>
        </w:tc>
      </w:tr>
      <w:tr w14:paraId="1AC59D1A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5891D94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0FBC706D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汽车充电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5E6A0C21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ev_charging</w:t>
            </w:r>
          </w:p>
        </w:tc>
      </w:tr>
      <w:tr w14:paraId="4026C627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1005EBF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62ACEF12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停车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2FB4BF9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parking</w:t>
            </w:r>
          </w:p>
        </w:tc>
      </w:tr>
      <w:tr w14:paraId="6F3B4DAB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6015F72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75FD2848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车辆到站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17F901E1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transit_arrival</w:t>
            </w:r>
          </w:p>
        </w:tc>
      </w:tr>
      <w:tr w14:paraId="65395376">
        <w:trPr>
          <w:trHeight w:val="540" w:hRule="atLeast"/>
        </w:trPr>
        <w:tc>
          <w:tcPr>
            <w:tcW w:w="1879" w:type="dxa"/>
            <w:vMerge w:val="restar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5066E985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生活服务</w:t>
            </w: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41264497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外卖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08FA8C65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food_delivery</w:t>
            </w:r>
          </w:p>
        </w:tc>
      </w:tr>
      <w:tr w14:paraId="635747F7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4DCF39B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50C96C15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快递物流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7BF654AD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Logistics</w:t>
            </w:r>
          </w:p>
        </w:tc>
      </w:tr>
      <w:tr w14:paraId="386E40E6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67FCAB2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334D8988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运动健康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265ABFD9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fitness</w:t>
            </w:r>
          </w:p>
        </w:tc>
      </w:tr>
      <w:tr w14:paraId="5E8B3762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30C5187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666E6441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演出/电影购票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721FDA1D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ticket_booking</w:t>
            </w:r>
          </w:p>
        </w:tc>
      </w:tr>
      <w:tr w14:paraId="3E400F9D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0C97C37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33FD1F28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电影观看提醒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12AB44DE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movie_ticket_fulfillment</w:t>
            </w:r>
          </w:p>
        </w:tc>
      </w:tr>
      <w:tr w14:paraId="1256DC54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34E1AAF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081DB539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购物/支付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38096E50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payment</w:t>
            </w:r>
          </w:p>
        </w:tc>
      </w:tr>
      <w:tr w14:paraId="7C71F041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59E6A9B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22E721A4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到店消费/线下取餐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2C670BAE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offline_pickup</w:t>
            </w:r>
          </w:p>
        </w:tc>
      </w:tr>
      <w:tr w14:paraId="55FB3A64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76B191D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07A882F5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医疗挂号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043C6525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medical_booking</w:t>
            </w:r>
          </w:p>
        </w:tc>
      </w:tr>
      <w:tr w14:paraId="173A94F1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38C85B0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4A5DC6C2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排队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38A2F643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queue</w:t>
            </w:r>
          </w:p>
        </w:tc>
      </w:tr>
      <w:tr w14:paraId="419C65ED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06E4D64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0232D09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生活缴费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2FCD0185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utility_payment</w:t>
            </w:r>
          </w:p>
        </w:tc>
      </w:tr>
      <w:tr w14:paraId="5200C2B3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7DC1976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10F474A0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上门服务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3AFED6B2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home_service</w:t>
            </w:r>
          </w:p>
        </w:tc>
      </w:tr>
      <w:tr w14:paraId="0AA41547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578F521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264E0B53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共享充电宝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3194D26A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power_bank</w:t>
            </w:r>
          </w:p>
        </w:tc>
      </w:tr>
      <w:tr w14:paraId="7AB32D2E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1AA29D4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59689A97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服务到期提醒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575583A8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subscription_expiry</w:t>
            </w:r>
          </w:p>
        </w:tc>
      </w:tr>
      <w:tr w14:paraId="530911EB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77C72E9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1515FF7B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消费记录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613AAF7D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spending_record</w:t>
            </w:r>
          </w:p>
        </w:tc>
      </w:tr>
      <w:tr w14:paraId="724A86ED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457AD72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7BE9D6B2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余额/余量提醒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600F7EAD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balance_alert</w:t>
            </w:r>
          </w:p>
        </w:tc>
      </w:tr>
      <w:tr w14:paraId="5E86A59D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5D8C74D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4794280B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用药提醒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52437BEA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medication_reminder</w:t>
            </w:r>
          </w:p>
        </w:tc>
      </w:tr>
      <w:tr w14:paraId="1A689D11">
        <w:trPr>
          <w:trHeight w:val="540" w:hRule="atLeast"/>
        </w:trPr>
        <w:tc>
          <w:tcPr>
            <w:tcW w:w="1879" w:type="dxa"/>
            <w:vMerge w:val="restar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3C83600D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音频娱乐</w:t>
            </w: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6613A0C8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游戏倒计时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188E2B04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game_countdown</w:t>
            </w:r>
          </w:p>
        </w:tc>
      </w:tr>
      <w:tr w14:paraId="2A44E74F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673FD71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5A47F61E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直播提示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45CA186B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live_notice</w:t>
            </w:r>
          </w:p>
        </w:tc>
      </w:tr>
      <w:tr w14:paraId="667BE664">
        <w:trPr>
          <w:trHeight w:val="540" w:hRule="atLeast"/>
        </w:trPr>
        <w:tc>
          <w:tcPr>
            <w:tcW w:w="1879" w:type="dxa"/>
            <w:vMerge w:val="restar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67C12500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办公学习</w:t>
            </w: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1E4B78B6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课程表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01986911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class_schedule</w:t>
            </w:r>
          </w:p>
        </w:tc>
      </w:tr>
      <w:tr w14:paraId="6F73886F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5A1ED09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128938C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上下班打卡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5716A82E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attendance</w:t>
            </w:r>
          </w:p>
        </w:tc>
      </w:tr>
      <w:tr w14:paraId="0904DC8D">
        <w:trPr>
          <w:trHeight w:val="540" w:hRule="atLeast"/>
        </w:trPr>
        <w:tc>
          <w:tcPr>
            <w:tcW w:w="1879" w:type="dxa"/>
            <w:vMerge w:val="restar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49BCB125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实用工具</w:t>
            </w: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2A7CE124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日程提醒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609F0CA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schedule_reminder</w:t>
            </w:r>
          </w:p>
        </w:tc>
      </w:tr>
      <w:tr w14:paraId="525B58C7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717ECDD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F2329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693B84BC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智能设备状态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427761C7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device_status</w:t>
            </w:r>
          </w:p>
        </w:tc>
      </w:tr>
      <w:tr w14:paraId="00FB2D3C">
        <w:trPr>
          <w:trHeight w:val="540" w:hRule="atLeast"/>
        </w:trPr>
        <w:tc>
          <w:tcPr>
            <w:tcW w:w="1879" w:type="dxa"/>
            <w:vMerge w:val="continue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5EF3EF1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F2329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7E9371CA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上传下载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607D19DD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upload_download</w:t>
            </w:r>
          </w:p>
        </w:tc>
      </w:tr>
      <w:tr w14:paraId="7E09A5E4">
        <w:trPr>
          <w:trHeight w:val="540" w:hRule="atLeast"/>
        </w:trPr>
        <w:tc>
          <w:tcPr>
            <w:tcW w:w="1879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55A95879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体育赛事</w:t>
            </w: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02DB8D20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比赛赛程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789863E6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sports_schedule</w:t>
            </w:r>
          </w:p>
        </w:tc>
      </w:tr>
      <w:tr w14:paraId="619FC688">
        <w:trPr>
          <w:trHeight w:val="540" w:hRule="atLeast"/>
        </w:trPr>
        <w:tc>
          <w:tcPr>
            <w:tcW w:w="1879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75631E3C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……</w:t>
            </w:r>
          </w:p>
        </w:tc>
        <w:tc>
          <w:tcPr>
            <w:tcW w:w="251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center"/>
          </w:tcPr>
          <w:p w14:paraId="28181E54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20"/>
                <w:szCs w:val="20"/>
                <w:lang w:val="en-US" w:eastAsia="zh-CN" w:bidi="ar"/>
              </w:rPr>
              <w:t>……</w:t>
            </w:r>
          </w:p>
        </w:tc>
        <w:tc>
          <w:tcPr>
            <w:tcW w:w="3383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/>
            <w:noWrap/>
            <w:vAlign w:val="center"/>
          </w:tcPr>
          <w:p w14:paraId="4392657A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……</w:t>
            </w:r>
          </w:p>
        </w:tc>
      </w:tr>
    </w:tbl>
    <w:p w14:paraId="4F10E320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left"/>
        <w:rPr>
          <w:rFonts w:hint="eastAsia" w:ascii="微软雅黑" w:hAnsi="微软雅黑" w:eastAsia="微软雅黑" w:cs="微软雅黑"/>
          <w:kern w:val="2"/>
          <w:sz w:val="20"/>
          <w:szCs w:val="20"/>
          <w:lang w:val="en-US" w:eastAsia="zh-CN" w:bidi="ar"/>
        </w:rPr>
      </w:pPr>
    </w:p>
    <w:p w14:paraId="019CB710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left"/>
        <w:rPr>
          <w:rFonts w:hint="eastAsia" w:ascii="微软雅黑" w:hAnsi="微软雅黑" w:eastAsia="微软雅黑" w:cs="微软雅黑"/>
          <w:kern w:val="2"/>
          <w:sz w:val="20"/>
          <w:szCs w:val="20"/>
          <w:lang w:val="en-US" w:eastAsia="zh-CN" w:bidi="ar"/>
        </w:rPr>
      </w:pPr>
    </w:p>
    <w:p w14:paraId="46FE9524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left"/>
        <w:rPr>
          <w:rFonts w:hint="eastAsia" w:ascii="微软雅黑" w:hAnsi="微软雅黑" w:eastAsia="微软雅黑" w:cs="微软雅黑"/>
          <w:kern w:val="2"/>
          <w:sz w:val="20"/>
          <w:szCs w:val="20"/>
          <w:lang w:val="en-US" w:eastAsia="zh-CN" w:bidi="ar"/>
        </w:rPr>
      </w:pPr>
    </w:p>
    <w:p w14:paraId="03B041AD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left"/>
        <w:rPr>
          <w:rFonts w:hint="eastAsia" w:ascii="微软雅黑" w:hAnsi="微软雅黑" w:eastAsia="微软雅黑" w:cs="微软雅黑"/>
          <w:kern w:val="2"/>
          <w:sz w:val="20"/>
          <w:szCs w:val="20"/>
          <w:lang w:val="en-US" w:eastAsia="zh-CN" w:bidi="ar"/>
        </w:rPr>
      </w:pPr>
    </w:p>
    <w:p w14:paraId="7857E2F3">
      <w:pPr>
        <w:keepNext w:val="0"/>
        <w:keepLines w:val="0"/>
        <w:widowControl w:val="0"/>
        <w:suppressLineNumbers w:val="0"/>
        <w:spacing w:before="120" w:beforeAutospacing="0" w:after="120" w:afterAutospacing="0" w:line="288" w:lineRule="auto"/>
        <w:ind w:left="0" w:right="0"/>
        <w:jc w:val="left"/>
        <w:rPr>
          <w:rFonts w:hint="eastAsia" w:ascii="微软雅黑" w:hAnsi="微软雅黑" w:eastAsia="微软雅黑" w:cs="微软雅黑"/>
          <w:kern w:val="2"/>
          <w:sz w:val="20"/>
          <w:szCs w:val="20"/>
          <w:lang w:val="en-US" w:eastAsia="zh-CN" w:bidi="ar"/>
        </w:rPr>
      </w:pPr>
    </w:p>
    <w:p w14:paraId="41C72412">
      <w:pPr>
        <w:keepNext w:val="0"/>
        <w:keepLines w:val="0"/>
        <w:widowControl w:val="0"/>
        <w:suppressLineNumbers w:val="0"/>
        <w:spacing w:before="380" w:beforeAutospacing="0" w:after="140" w:afterAutospacing="0" w:line="288" w:lineRule="auto"/>
        <w:ind w:left="0" w:right="0"/>
        <w:jc w:val="left"/>
        <w:outlineLvl w:val="0"/>
        <w:rPr>
          <w:rFonts w:hint="eastAsia" w:ascii="微软雅黑" w:hAnsi="微软雅黑" w:eastAsia="微软雅黑" w:cs="微软雅黑"/>
        </w:rPr>
      </w:pPr>
    </w:p>
    <w:p w14:paraId="6CE4913B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方案说明</w:t>
      </w:r>
    </w:p>
    <w:p w14:paraId="1A431C56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需说明待上岛服务场景的具体节点；</w:t>
      </w:r>
    </w:p>
    <w:p w14:paraId="4425BAEF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各节点需包含岛展开态、摘要态、锁屏/通知栏大卡、息屏、状态栏（OS2）文案、出现消失时机及示意图；</w:t>
      </w:r>
    </w:p>
    <w:p w14:paraId="665553E5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请标注各节点岛展开态哪些重要节点需要自动展开；</w:t>
      </w:r>
    </w:p>
    <w:p w14:paraId="14FAE956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具体设计规范请参考模板库；</w:t>
      </w:r>
    </w:p>
    <w:p w14:paraId="04A25DA3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岛摘要态左右区域正文建议最佳字符数为4字，超过4字会有截断情况。</w:t>
      </w:r>
    </w:p>
    <w:p w14:paraId="0987C59B">
      <w:pPr>
        <w:rPr>
          <w:rFonts w:hint="default"/>
          <w:lang w:val="en-US"/>
        </w:rPr>
      </w:pPr>
    </w:p>
    <w:p w14:paraId="0713A759"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持续更新通知--示例（参考用，需根据业务情况进行调整）</w:t>
      </w:r>
    </w:p>
    <w:tbl>
      <w:tblPr>
        <w:tblStyle w:val="4"/>
        <w:tblW w:w="20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250"/>
        <w:gridCol w:w="2099"/>
        <w:gridCol w:w="2543"/>
        <w:gridCol w:w="2124"/>
        <w:gridCol w:w="2395"/>
        <w:gridCol w:w="1753"/>
        <w:gridCol w:w="1679"/>
        <w:gridCol w:w="2716"/>
        <w:gridCol w:w="3136"/>
      </w:tblGrid>
      <w:tr w14:paraId="19FF2D69">
        <w:trPr>
          <w:wAfter w:w="0" w:type="auto"/>
          <w:trHeight w:val="620" w:hRule="atLeast"/>
        </w:trPr>
        <w:tc>
          <w:tcPr>
            <w:tcW w:w="900" w:type="dxa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vAlign w:val="center"/>
          </w:tcPr>
          <w:p w14:paraId="2C77B9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场景</w:t>
            </w:r>
          </w:p>
        </w:tc>
        <w:tc>
          <w:tcPr>
            <w:tcW w:w="1250" w:type="dxa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vAlign w:val="center"/>
          </w:tcPr>
          <w:p w14:paraId="2C3E2AB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更新节点</w:t>
            </w:r>
          </w:p>
        </w:tc>
        <w:tc>
          <w:tcPr>
            <w:tcW w:w="2099" w:type="dxa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vAlign w:val="center"/>
          </w:tcPr>
          <w:p w14:paraId="66C02A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通知出现时机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（是否自动展开）</w:t>
            </w:r>
          </w:p>
        </w:tc>
        <w:tc>
          <w:tcPr>
            <w:tcW w:w="2543" w:type="dxa"/>
            <w:vMerge w:val="restart"/>
            <w:tcBorders>
              <w:top w:val="single" w:color="DEE0E3" w:sz="4" w:space="0"/>
              <w:left w:val="single" w:color="DEE0E3" w:sz="4" w:space="0"/>
              <w:right w:val="single" w:color="DEE0E3" w:sz="4" w:space="0"/>
            </w:tcBorders>
            <w:shd w:val="clear" w:color="auto" w:fill="FFF258"/>
            <w:vAlign w:val="center"/>
          </w:tcPr>
          <w:p w14:paraId="00563F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通知和岛消失时机</w:t>
            </w:r>
          </w:p>
          <w:p w14:paraId="5517FAE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（通知和岛分别说明）</w:t>
            </w:r>
          </w:p>
        </w:tc>
        <w:tc>
          <w:tcPr>
            <w:tcW w:w="2124" w:type="dxa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vAlign w:val="center"/>
          </w:tcPr>
          <w:p w14:paraId="1020727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展示内容</w:t>
            </w:r>
          </w:p>
        </w:tc>
        <w:tc>
          <w:tcPr>
            <w:tcW w:w="2395" w:type="dxa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vAlign w:val="center"/>
          </w:tcPr>
          <w:p w14:paraId="0E4531D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状态栏示意</w:t>
            </w:r>
          </w:p>
          <w:p w14:paraId="1AB01F5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（OS2）</w:t>
            </w:r>
          </w:p>
        </w:tc>
        <w:tc>
          <w:tcPr>
            <w:tcW w:w="1753" w:type="dxa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noWrap/>
            <w:vAlign w:val="center"/>
          </w:tcPr>
          <w:p w14:paraId="7C6E93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AOD</w:t>
            </w:r>
          </w:p>
        </w:tc>
        <w:tc>
          <w:tcPr>
            <w:tcW w:w="7531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vAlign w:val="center"/>
          </w:tcPr>
          <w:p w14:paraId="76D08F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岛UI示意</w:t>
            </w:r>
          </w:p>
        </w:tc>
      </w:tr>
      <w:tr w14:paraId="743F3ED2">
        <w:trPr>
          <w:wAfter w:w="0" w:type="auto"/>
          <w:trHeight w:val="900" w:hRule="atLeast"/>
        </w:trPr>
        <w:tc>
          <w:tcPr>
            <w:tcW w:w="900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vAlign w:val="center"/>
          </w:tcPr>
          <w:p w14:paraId="1B5AB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vAlign w:val="center"/>
          </w:tcPr>
          <w:p w14:paraId="42A195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vAlign w:val="center"/>
          </w:tcPr>
          <w:p w14:paraId="29D388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 w:val="continue"/>
            <w:tcBorders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vAlign w:val="center"/>
          </w:tcPr>
          <w:p w14:paraId="0FC7BE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vAlign w:val="center"/>
          </w:tcPr>
          <w:p w14:paraId="368181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vAlign w:val="center"/>
          </w:tcPr>
          <w:p w14:paraId="3332F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noWrap/>
            <w:vAlign w:val="center"/>
          </w:tcPr>
          <w:p w14:paraId="67E67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noWrap/>
            <w:vAlign w:val="center"/>
          </w:tcPr>
          <w:p w14:paraId="5F0BEF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摘要态示意</w:t>
            </w:r>
          </w:p>
        </w:tc>
        <w:tc>
          <w:tcPr>
            <w:tcW w:w="2716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noWrap/>
            <w:vAlign w:val="center"/>
          </w:tcPr>
          <w:p w14:paraId="56538B2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展开态示意</w:t>
            </w:r>
          </w:p>
        </w:tc>
        <w:tc>
          <w:tcPr>
            <w:tcW w:w="3136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FF258"/>
            <w:noWrap/>
            <w:vAlign w:val="center"/>
          </w:tcPr>
          <w:p w14:paraId="36E47B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小岛示意</w:t>
            </w:r>
          </w:p>
        </w:tc>
      </w:tr>
      <w:tr w14:paraId="0C518EAD">
        <w:trPr>
          <w:wAfter w:w="0" w:type="auto"/>
          <w:trHeight w:val="1680" w:hRule="atLeast"/>
        </w:trPr>
        <w:tc>
          <w:tcPr>
            <w:tcW w:w="900" w:type="dxa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7F390D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打车</w:t>
            </w:r>
          </w:p>
        </w:tc>
        <w:tc>
          <w:tcPr>
            <w:tcW w:w="125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42CD846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呼叫中</w:t>
            </w:r>
          </w:p>
        </w:tc>
        <w:tc>
          <w:tcPr>
            <w:tcW w:w="209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072710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发出订单</w:t>
            </w:r>
          </w:p>
        </w:tc>
        <w:tc>
          <w:tcPr>
            <w:tcW w:w="25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46C0EB2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2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0265795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1、标题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2、描述内容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3、图标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4、功能按钮</w:t>
            </w:r>
          </w:p>
        </w:tc>
        <w:tc>
          <w:tcPr>
            <w:tcW w:w="239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448122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542415" cy="374650"/>
                  <wp:effectExtent l="0" t="0" r="6985" b="6350"/>
                  <wp:docPr id="78" name="图片 48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48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15" cy="37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28286AA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099820" cy="465455"/>
                  <wp:effectExtent l="0" t="0" r="17780" b="17145"/>
                  <wp:docPr id="61" name="图片 49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49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46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145471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035050" cy="266065"/>
                  <wp:effectExtent l="0" t="0" r="6350" b="13335"/>
                  <wp:docPr id="74" name="图片 50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50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3E7082A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712595" cy="642620"/>
                  <wp:effectExtent l="0" t="0" r="14605" b="17780"/>
                  <wp:docPr id="47" name="图片 51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51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595" cy="64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6" w:type="dxa"/>
            <w:vMerge w:val="restart"/>
            <w:tcBorders>
              <w:top w:val="single" w:color="DEE0E3" w:sz="4" w:space="0"/>
              <w:left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6020CC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969770" cy="417830"/>
                  <wp:effectExtent l="0" t="0" r="11430" b="13970"/>
                  <wp:docPr id="52" name="图片 52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770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074347">
        <w:trPr>
          <w:wAfter w:w="0" w:type="auto"/>
          <w:trHeight w:val="1540" w:hRule="atLeast"/>
        </w:trPr>
        <w:tc>
          <w:tcPr>
            <w:tcW w:w="900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4AA3B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193C8F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订单取消</w:t>
            </w:r>
          </w:p>
        </w:tc>
        <w:tc>
          <w:tcPr>
            <w:tcW w:w="209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2AFB959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附近无司机接单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/自动展开</w:t>
            </w:r>
          </w:p>
        </w:tc>
        <w:tc>
          <w:tcPr>
            <w:tcW w:w="25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5242196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2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61F8F07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1、标题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2、描述内容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3、图标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4、功能按钮</w:t>
            </w:r>
          </w:p>
        </w:tc>
        <w:tc>
          <w:tcPr>
            <w:tcW w:w="239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5CC5A3E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536700" cy="372745"/>
                  <wp:effectExtent l="0" t="0" r="12700" b="8255"/>
                  <wp:docPr id="49" name="图片 54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54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6EA9FE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101725" cy="467360"/>
                  <wp:effectExtent l="0" t="0" r="15875" b="15240"/>
                  <wp:docPr id="79" name="图片 55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55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4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451F2B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017905" cy="261620"/>
                  <wp:effectExtent l="0" t="0" r="23495" b="17780"/>
                  <wp:docPr id="60" name="图片 56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56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261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6DC0F0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718310" cy="640715"/>
                  <wp:effectExtent l="0" t="0" r="8890" b="19685"/>
                  <wp:docPr id="48" name="图片 57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57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r="4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310" cy="640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6" w:type="dxa"/>
            <w:vMerge w:val="continue"/>
            <w:tcBorders>
              <w:left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030BC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14:paraId="3A4C5580">
        <w:trPr>
          <w:wAfter w:w="0" w:type="auto"/>
          <w:trHeight w:val="2440" w:hRule="atLeast"/>
        </w:trPr>
        <w:tc>
          <w:tcPr>
            <w:tcW w:w="900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23CD8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10AF83E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司机已接单</w:t>
            </w:r>
          </w:p>
        </w:tc>
        <w:tc>
          <w:tcPr>
            <w:tcW w:w="209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7686C4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司机接单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/自动展开</w:t>
            </w:r>
          </w:p>
        </w:tc>
        <w:tc>
          <w:tcPr>
            <w:tcW w:w="25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5BCEAF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2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6A7F1A0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1、标题：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2、图标：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3、描述内容：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4、行程进度条=已驾驶行程/接单位置到接客点的行程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5、进度条描述</w:t>
            </w:r>
          </w:p>
        </w:tc>
        <w:tc>
          <w:tcPr>
            <w:tcW w:w="239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6AC88B0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557655" cy="377825"/>
                  <wp:effectExtent l="0" t="0" r="17145" b="3175"/>
                  <wp:docPr id="67" name="图片 59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59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13C99C5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108075" cy="469265"/>
                  <wp:effectExtent l="0" t="0" r="9525" b="13335"/>
                  <wp:docPr id="66" name="图片 60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0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0DD6BD7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005840" cy="258445"/>
                  <wp:effectExtent l="0" t="0" r="10160" b="20955"/>
                  <wp:docPr id="80" name="图片 61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61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2EF178D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704340" cy="610235"/>
                  <wp:effectExtent l="0" t="0" r="22860" b="24765"/>
                  <wp:docPr id="77" name="图片 62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62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40" cy="610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6" w:type="dxa"/>
            <w:vMerge w:val="continue"/>
            <w:tcBorders>
              <w:left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3A741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14:paraId="096E57BA">
        <w:trPr>
          <w:wAfter w:w="0" w:type="auto"/>
          <w:trHeight w:val="2440" w:hRule="atLeast"/>
        </w:trPr>
        <w:tc>
          <w:tcPr>
            <w:tcW w:w="900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583DB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4B85850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司机接客途中</w:t>
            </w:r>
          </w:p>
        </w:tc>
        <w:tc>
          <w:tcPr>
            <w:tcW w:w="209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3DD1449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由三方秒级发送更新信息，同时告知系统，不展示悬浮</w:t>
            </w:r>
          </w:p>
        </w:tc>
        <w:tc>
          <w:tcPr>
            <w:tcW w:w="25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2D2E11D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2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5092445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1、标题：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2、图片：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3、描述内容：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4、行程进度条=已驾驶行程/接单位置到接客点的行程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6、进度条描述</w:t>
            </w:r>
          </w:p>
        </w:tc>
        <w:tc>
          <w:tcPr>
            <w:tcW w:w="239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459D260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547495" cy="375285"/>
                  <wp:effectExtent l="0" t="0" r="1905" b="5715"/>
                  <wp:docPr id="81" name="图片 64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64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495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6D9F7FC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102360" cy="467995"/>
                  <wp:effectExtent l="0" t="0" r="15240" b="14605"/>
                  <wp:docPr id="50" name="图片 65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65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360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7D6123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008380" cy="206375"/>
                  <wp:effectExtent l="0" t="0" r="7620" b="22225"/>
                  <wp:docPr id="56" name="图片 66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66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20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044340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704340" cy="607060"/>
                  <wp:effectExtent l="0" t="0" r="22860" b="2540"/>
                  <wp:docPr id="53" name="图片 67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67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40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6" w:type="dxa"/>
            <w:vMerge w:val="continue"/>
            <w:tcBorders>
              <w:left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7EE0A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14:paraId="650AA72D">
        <w:trPr>
          <w:wAfter w:w="0" w:type="auto"/>
          <w:trHeight w:val="2440" w:hRule="atLeast"/>
        </w:trPr>
        <w:tc>
          <w:tcPr>
            <w:tcW w:w="900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6203A9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4F00992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司机已到达</w:t>
            </w:r>
          </w:p>
        </w:tc>
        <w:tc>
          <w:tcPr>
            <w:tcW w:w="209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34D0A5B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司机到达接客点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/自动展开</w:t>
            </w:r>
          </w:p>
        </w:tc>
        <w:tc>
          <w:tcPr>
            <w:tcW w:w="25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573CB27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2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17A881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1、标题：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2、图片：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3、描述内容：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4、行程进度条=已驾驶行程/接单位置到接客点的行程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8、进度条描述</w:t>
            </w:r>
          </w:p>
        </w:tc>
        <w:tc>
          <w:tcPr>
            <w:tcW w:w="239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7A7F53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550035" cy="377825"/>
                  <wp:effectExtent l="0" t="0" r="24765" b="3175"/>
                  <wp:docPr id="83" name="图片 69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69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035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2CE3074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095375" cy="464820"/>
                  <wp:effectExtent l="0" t="0" r="22225" b="17780"/>
                  <wp:docPr id="89" name="图片 70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70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679CB08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015365" cy="168910"/>
                  <wp:effectExtent l="0" t="0" r="635" b="8890"/>
                  <wp:docPr id="88" name="图片 71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71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16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0C6CB41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722120" cy="615950"/>
                  <wp:effectExtent l="0" t="0" r="5080" b="19050"/>
                  <wp:docPr id="76" name="图片 72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2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61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6" w:type="dxa"/>
            <w:vMerge w:val="continue"/>
            <w:tcBorders>
              <w:left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504414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14:paraId="28AAA69B">
        <w:trPr>
          <w:wAfter w:w="0" w:type="auto"/>
          <w:trHeight w:val="2440" w:hRule="atLeast"/>
        </w:trPr>
        <w:tc>
          <w:tcPr>
            <w:tcW w:w="900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15EBE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018662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开始行程</w:t>
            </w:r>
          </w:p>
        </w:tc>
        <w:tc>
          <w:tcPr>
            <w:tcW w:w="209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4665678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司机开始行程</w:t>
            </w:r>
          </w:p>
        </w:tc>
        <w:tc>
          <w:tcPr>
            <w:tcW w:w="25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7F906C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2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76D154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1、标题：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2、图片：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3、描述内容：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4、行程进度条=已驾驶行程/接单位置到接客点的行程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9、进度条描述</w:t>
            </w:r>
          </w:p>
        </w:tc>
        <w:tc>
          <w:tcPr>
            <w:tcW w:w="239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5AB1A45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545590" cy="376555"/>
                  <wp:effectExtent l="0" t="0" r="3810" b="4445"/>
                  <wp:docPr id="84" name="图片 74" descr="IMG_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74" descr="IMG_283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590" cy="37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66EFA5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106170" cy="469265"/>
                  <wp:effectExtent l="0" t="0" r="11430" b="13335"/>
                  <wp:docPr id="54" name="图片 75" descr="IMG_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75" descr="IMG_284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64F0C62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007745" cy="199390"/>
                  <wp:effectExtent l="0" t="0" r="8255" b="3810"/>
                  <wp:docPr id="64" name="图片 76" descr="IMG_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76" descr="IMG_285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99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3F0CA88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720215" cy="615315"/>
                  <wp:effectExtent l="0" t="0" r="6985" b="19685"/>
                  <wp:docPr id="87" name="图片 77" descr="IMG_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77" descr="IMG_28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615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6" w:type="dxa"/>
            <w:vMerge w:val="continue"/>
            <w:tcBorders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6F02F5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14:paraId="6B5EDDAB">
        <w:trPr>
          <w:wAfter w:w="0" w:type="auto"/>
          <w:trHeight w:val="2720" w:hRule="atLeast"/>
        </w:trPr>
        <w:tc>
          <w:tcPr>
            <w:tcW w:w="900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03463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01E2B01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即将到达</w:t>
            </w:r>
          </w:p>
        </w:tc>
        <w:tc>
          <w:tcPr>
            <w:tcW w:w="209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250D9BD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预计还有1分钟到达</w:t>
            </w:r>
          </w:p>
        </w:tc>
        <w:tc>
          <w:tcPr>
            <w:tcW w:w="25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707F497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2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3481DC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1、标题：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2、图片：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3、描述内容：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4、行程进度条=已驾驶行程/接单位置到接客点的行程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10、进度条描述</w:t>
            </w:r>
          </w:p>
        </w:tc>
        <w:tc>
          <w:tcPr>
            <w:tcW w:w="239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1EB88CB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539875" cy="375285"/>
                  <wp:effectExtent l="0" t="0" r="9525" b="5715"/>
                  <wp:docPr id="51" name="图片 79" descr="IMG_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79" descr="IMG_288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875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118649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095375" cy="464820"/>
                  <wp:effectExtent l="0" t="0" r="22225" b="17780"/>
                  <wp:docPr id="57" name="图片 80" descr="IMG_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80" descr="IMG_289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0518B72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004570" cy="198755"/>
                  <wp:effectExtent l="0" t="0" r="11430" b="4445"/>
                  <wp:docPr id="59" name="图片 81" descr="IMG_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81" descr="IMG_290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115B07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719580" cy="615315"/>
                  <wp:effectExtent l="0" t="0" r="7620" b="19685"/>
                  <wp:docPr id="92" name="图片 82" descr="IMG_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82" descr="IMG_291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580" cy="615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6" w:type="dxa"/>
            <w:vMerge w:val="restart"/>
            <w:tcBorders>
              <w:top w:val="single" w:color="DEE0E3" w:sz="4" w:space="0"/>
              <w:left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1850A0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14:paraId="16C6879E">
        <w:trPr>
          <w:wAfter w:w="0" w:type="auto"/>
          <w:trHeight w:val="2720" w:hRule="atLeast"/>
        </w:trPr>
        <w:tc>
          <w:tcPr>
            <w:tcW w:w="900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1F737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0AF3E24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行程结束待支付</w:t>
            </w:r>
          </w:p>
        </w:tc>
        <w:tc>
          <w:tcPr>
            <w:tcW w:w="209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19EA6C0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行程结束未支付</w:t>
            </w:r>
          </w:p>
        </w:tc>
        <w:tc>
          <w:tcPr>
            <w:tcW w:w="25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58B9523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2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0E9C2F1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1、标题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2、描述内容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3、图标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4、功能按钮</w:t>
            </w:r>
          </w:p>
        </w:tc>
        <w:tc>
          <w:tcPr>
            <w:tcW w:w="239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0573CF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550670" cy="377825"/>
                  <wp:effectExtent l="0" t="0" r="24130" b="3175"/>
                  <wp:docPr id="69" name="图片 84" descr="IMG_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84" descr="IMG_293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682B68B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106170" cy="469265"/>
                  <wp:effectExtent l="0" t="0" r="11430" b="13335"/>
                  <wp:docPr id="70" name="图片 85" descr="IMG_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85" descr="IMG_294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68FC42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033780" cy="225425"/>
                  <wp:effectExtent l="0" t="0" r="7620" b="3175"/>
                  <wp:docPr id="85" name="图片 86" descr="IMG_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6" descr="IMG_295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033179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711325" cy="577215"/>
                  <wp:effectExtent l="0" t="0" r="15875" b="6985"/>
                  <wp:docPr id="86" name="图片 87" descr="IMG_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7" descr="IMG_29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577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6" w:type="dxa"/>
            <w:vMerge w:val="continue"/>
            <w:tcBorders>
              <w:left w:val="single" w:color="DEE0E3" w:sz="4" w:space="0"/>
              <w:right w:val="single" w:color="DEE0E3" w:sz="4" w:space="0"/>
            </w:tcBorders>
            <w:shd w:val="clear" w:color="auto" w:fill="F8F9FA"/>
            <w:noWrap/>
            <w:vAlign w:val="center"/>
          </w:tcPr>
          <w:p w14:paraId="2C9C8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14:paraId="6B72DF0A">
        <w:trPr>
          <w:wAfter w:w="0" w:type="auto"/>
          <w:trHeight w:val="3080" w:hRule="atLeast"/>
        </w:trPr>
        <w:tc>
          <w:tcPr>
            <w:tcW w:w="900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1B66B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50ED699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车费支付成功</w:t>
            </w:r>
          </w:p>
        </w:tc>
        <w:tc>
          <w:tcPr>
            <w:tcW w:w="209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70D01F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支付完成</w:t>
            </w:r>
          </w:p>
        </w:tc>
        <w:tc>
          <w:tcPr>
            <w:tcW w:w="25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2491893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2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7D268F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1、标题：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2、图片：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3、描述内容：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4、行程进度条=已驾驶行程/接单位置到接客点的行程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10、进度条描述</w:t>
            </w:r>
          </w:p>
        </w:tc>
        <w:tc>
          <w:tcPr>
            <w:tcW w:w="239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603FA15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539875" cy="375285"/>
                  <wp:effectExtent l="0" t="0" r="9525" b="5715"/>
                  <wp:docPr id="72" name="图片 89" descr="IMG_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89" descr="IMG_298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875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6921DA9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116330" cy="473710"/>
                  <wp:effectExtent l="0" t="0" r="1270" b="8890"/>
                  <wp:docPr id="90" name="图片 90" descr="IMG_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90" descr="IMG_299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47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39136D0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021080" cy="264160"/>
                  <wp:effectExtent l="0" t="0" r="20320" b="15240"/>
                  <wp:docPr id="73" name="图片 91" descr="IMG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91" descr="IMG_300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0BB200E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1723390" cy="615950"/>
                  <wp:effectExtent l="0" t="0" r="3810" b="19050"/>
                  <wp:docPr id="55" name="图片 92" descr="IMG_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92" descr="IMG_301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90" cy="61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6" w:type="dxa"/>
            <w:vMerge w:val="continue"/>
            <w:tcBorders>
              <w:left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7535F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14:paraId="38B211F9">
        <w:trPr>
          <w:wAfter w:w="0" w:type="auto"/>
          <w:trHeight w:val="540" w:hRule="atLeast"/>
        </w:trPr>
        <w:tc>
          <w:tcPr>
            <w:tcW w:w="900" w:type="dxa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0537A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00B92CC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打车任务完成</w:t>
            </w:r>
          </w:p>
        </w:tc>
        <w:tc>
          <w:tcPr>
            <w:tcW w:w="209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394E1E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支付完成，行程结束</w:t>
            </w:r>
          </w:p>
        </w:tc>
        <w:tc>
          <w:tcPr>
            <w:tcW w:w="254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37F57E3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2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177B80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消失</w:t>
            </w:r>
          </w:p>
        </w:tc>
        <w:tc>
          <w:tcPr>
            <w:tcW w:w="239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6061E96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消失</w:t>
            </w:r>
          </w:p>
        </w:tc>
        <w:tc>
          <w:tcPr>
            <w:tcW w:w="17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3000C4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消失</w:t>
            </w:r>
          </w:p>
        </w:tc>
        <w:tc>
          <w:tcPr>
            <w:tcW w:w="167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00DD16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消失</w:t>
            </w:r>
          </w:p>
        </w:tc>
        <w:tc>
          <w:tcPr>
            <w:tcW w:w="2716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7852D27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消失</w:t>
            </w:r>
          </w:p>
        </w:tc>
        <w:tc>
          <w:tcPr>
            <w:tcW w:w="3136" w:type="dxa"/>
            <w:vMerge w:val="continue"/>
            <w:tcBorders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8F9FA"/>
            <w:vAlign w:val="center"/>
          </w:tcPr>
          <w:p w14:paraId="5B36F6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</w:tbl>
    <w:p w14:paraId="1FFF9879">
      <w:pPr>
        <w:rPr>
          <w:rFonts w:hint="eastAsia" w:ascii="微软雅黑" w:hAnsi="微软雅黑" w:eastAsia="微软雅黑" w:cs="微软雅黑"/>
        </w:rPr>
      </w:pPr>
    </w:p>
    <w:p w14:paraId="0A4D1003">
      <w:pPr>
        <w:rPr>
          <w:rFonts w:hint="eastAsia" w:ascii="微软雅黑" w:hAnsi="微软雅黑" w:eastAsia="微软雅黑" w:cs="微软雅黑"/>
        </w:rPr>
      </w:pPr>
    </w:p>
    <w:p w14:paraId="583CCD58">
      <w:pPr>
        <w:rPr>
          <w:rFonts w:hint="eastAsia" w:ascii="微软雅黑" w:hAnsi="微软雅黑" w:eastAsia="微软雅黑" w:cs="微软雅黑"/>
        </w:rPr>
      </w:pPr>
    </w:p>
    <w:sectPr>
      <w:pgSz w:w="23820" w:h="16840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E9C7F"/>
    <w:multiLevelType w:val="singleLevel"/>
    <w:tmpl w:val="ACFE9C7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F042C7"/>
    <w:multiLevelType w:val="singleLevel"/>
    <w:tmpl w:val="DAF042C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DCFBCC1A"/>
    <w:multiLevelType w:val="singleLevel"/>
    <w:tmpl w:val="DCFBCC1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CFF27C"/>
    <w:rsid w:val="0FFB6A84"/>
    <w:rsid w:val="5A7799E0"/>
    <w:rsid w:val="6FBF70ED"/>
    <w:rsid w:val="75AB19F5"/>
    <w:rsid w:val="7FF73336"/>
    <w:rsid w:val="9CF5D6E6"/>
    <w:rsid w:val="BD7775A1"/>
    <w:rsid w:val="F2EEB8CC"/>
    <w:rsid w:val="F6FA0791"/>
    <w:rsid w:val="FBEFC750"/>
    <w:rsid w:val="FBF5B985"/>
    <w:rsid w:val="FBFF18B0"/>
    <w:rsid w:val="FD7FE32E"/>
    <w:rsid w:val="FDCFF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766</Words>
  <Characters>778</Characters>
  <Lines>1</Lines>
  <Paragraphs>1</Paragraphs>
  <TotalTime>6</TotalTime>
  <ScaleCrop>false</ScaleCrop>
  <LinksUpToDate>false</LinksUpToDate>
  <CharactersWithSpaces>778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2025-09-26T10:15:00Z</dcterms:created>
  <dc:creator>WPS_1741658122</dc:creator>
  <cp:lastModifiedBy>Lynne</cp:lastModifiedBy>
  <dcterms:modified xsi:type="dcterms:W3CDTF">2026-01-28T20:29:58Z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228717F759CC267246017A69A2A51044_43</vt:lpwstr>
  </property>
  <property fmtid="{D5CDD505-2E9C-101B-9397-08002B2CF9AE}" pid="4" name="CWMa20cd15099fd11f0800065f6000064f6">
    <vt:lpwstr>CWMT1scYbZolp6XQhWQHLjAK5gLY3cEjx9TLzufGEzMQ/1BTsJfGGruOccndgMZujXWr9YmSl0sqSgnzr6oTXab8w==</vt:lpwstr>
  </property>
  <property fmtid="{D5CDD505-2E9C-101B-9397-08002B2CF9AE}" pid="5" name="fileWhereFroms">
    <vt:lpwstr>PpjeLB1gRN0lwrPqMaCTkg5nfM+P1EkMq86pxyw2DoP43SmXciVZ44TfZS9b/6R0Tzx5PDECh6wQjNj42PIBV1Qyk8w9aR/ziEijCigBYaSL1Kex5PfDuKQOg5o6epURfi7hoHFJ15WfDpgVX1TXPf0j6rflHVVOKMwbNaX7SD9weqxHYgz+hYqRm99VcvemQOE+IHX3qG+WJra/EaK3YUfZmfxtWzb9f7CDO10SvC9ueNfxCCGVlOuiNqluo/86</vt:lpwstr>
  </property>
</Properties>
</file>